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0F807" w14:textId="77777777" w:rsidR="00886949" w:rsidRPr="00897FA1" w:rsidRDefault="00103DB0" w:rsidP="00897FA1">
      <w:pPr>
        <w:jc w:val="center"/>
        <w:rPr>
          <w:b/>
        </w:rPr>
      </w:pPr>
      <w:r w:rsidRPr="00897FA1">
        <w:rPr>
          <w:b/>
        </w:rPr>
        <w:t>ΔΕΛΤΙΟ ΤΥΠΟΥ</w:t>
      </w:r>
    </w:p>
    <w:p w14:paraId="4D57E894" w14:textId="74DE512D" w:rsidR="00103DB0" w:rsidRPr="006E7579" w:rsidRDefault="00103DB0" w:rsidP="006E7579">
      <w:pPr>
        <w:jc w:val="both"/>
        <w:rPr>
          <w:rFonts w:cstheme="minorHAnsi"/>
        </w:rPr>
      </w:pPr>
      <w:r>
        <w:t>Την  Πέμπτη 1</w:t>
      </w:r>
      <w:r w:rsidR="00CF74C9" w:rsidRPr="00CF74C9">
        <w:t xml:space="preserve">5 </w:t>
      </w:r>
      <w:r w:rsidR="002862BB">
        <w:t>Απριλίου 2021</w:t>
      </w:r>
      <w:r>
        <w:t xml:space="preserve">, πραγματοποιήθηκε </w:t>
      </w:r>
      <w:r w:rsidR="002862BB">
        <w:t>μέσω διαδικτυακής πλατφόρμας</w:t>
      </w:r>
      <w:r>
        <w:t xml:space="preserve">, η </w:t>
      </w:r>
      <w:r w:rsidR="002862BB">
        <w:t>τέταρτη</w:t>
      </w:r>
      <w:r>
        <w:t xml:space="preserve"> ενημερωτική συνάντηση τοπικών </w:t>
      </w:r>
      <w:r w:rsidR="00D43C40">
        <w:t>φορέων</w:t>
      </w:r>
      <w:r>
        <w:t xml:space="preserve"> σχετικά με το έργο </w:t>
      </w:r>
      <w:r w:rsidR="006E7579">
        <w:t>«</w:t>
      </w:r>
      <w:r>
        <w:rPr>
          <w:lang w:val="en-US"/>
        </w:rPr>
        <w:t>Playful</w:t>
      </w:r>
      <w:r w:rsidRPr="00103DB0">
        <w:t xml:space="preserve"> </w:t>
      </w:r>
      <w:r>
        <w:rPr>
          <w:lang w:val="en-US"/>
        </w:rPr>
        <w:t>Paradigm</w:t>
      </w:r>
      <w:r w:rsidR="006E7579">
        <w:t>»</w:t>
      </w:r>
      <w:r w:rsidRPr="00103DB0">
        <w:t xml:space="preserve">, </w:t>
      </w:r>
      <w:r>
        <w:t xml:space="preserve">το οποίο </w:t>
      </w:r>
      <w:r w:rsidR="00C11456">
        <w:t>συγχρηματοδοτείται</w:t>
      </w:r>
      <w:r>
        <w:t xml:space="preserve"> από το </w:t>
      </w:r>
      <w:r w:rsidR="00C11456">
        <w:t>Ευρωπαϊκό</w:t>
      </w:r>
      <w:r>
        <w:t xml:space="preserve"> Πρόγραμμα </w:t>
      </w:r>
      <w:r w:rsidRPr="006E7579">
        <w:rPr>
          <w:rFonts w:cstheme="minorHAnsi"/>
        </w:rPr>
        <w:t xml:space="preserve">Εδαφικής Συνεργασίας </w:t>
      </w:r>
      <w:proofErr w:type="spellStart"/>
      <w:r w:rsidRPr="006E7579">
        <w:rPr>
          <w:rFonts w:cstheme="minorHAnsi"/>
        </w:rPr>
        <w:t>Urbact</w:t>
      </w:r>
      <w:proofErr w:type="spellEnd"/>
      <w:r w:rsidRPr="006E7579">
        <w:rPr>
          <w:rFonts w:cstheme="minorHAnsi"/>
        </w:rPr>
        <w:t xml:space="preserve"> III. Το </w:t>
      </w:r>
      <w:r w:rsidR="006E7579" w:rsidRPr="006E7579">
        <w:rPr>
          <w:rFonts w:cstheme="minorHAnsi"/>
        </w:rPr>
        <w:t>έργο</w:t>
      </w:r>
      <w:r w:rsidRPr="006E7579">
        <w:rPr>
          <w:rFonts w:cstheme="minorHAnsi"/>
        </w:rPr>
        <w:t xml:space="preserve"> </w:t>
      </w:r>
      <w:r w:rsidR="006E7579" w:rsidRPr="006E7579">
        <w:rPr>
          <w:rFonts w:cstheme="minorHAnsi"/>
        </w:rPr>
        <w:t>«</w:t>
      </w:r>
      <w:proofErr w:type="spellStart"/>
      <w:r w:rsidRPr="006E7579">
        <w:rPr>
          <w:rFonts w:cstheme="minorHAnsi"/>
        </w:rPr>
        <w:t>Playful</w:t>
      </w:r>
      <w:proofErr w:type="spellEnd"/>
      <w:r w:rsidRPr="006E7579">
        <w:rPr>
          <w:rFonts w:cstheme="minorHAnsi"/>
        </w:rPr>
        <w:t xml:space="preserve"> </w:t>
      </w:r>
      <w:proofErr w:type="spellStart"/>
      <w:r w:rsidRPr="006E7579">
        <w:rPr>
          <w:rFonts w:cstheme="minorHAnsi"/>
        </w:rPr>
        <w:t>Paradigm</w:t>
      </w:r>
      <w:proofErr w:type="spellEnd"/>
      <w:r w:rsidR="006E7579" w:rsidRPr="006E7579">
        <w:rPr>
          <w:rFonts w:cstheme="minorHAnsi"/>
        </w:rPr>
        <w:t>»</w:t>
      </w:r>
      <w:r w:rsidRPr="006E7579">
        <w:rPr>
          <w:rFonts w:cstheme="minorHAnsi"/>
        </w:rPr>
        <w:t xml:space="preserve"> είναι ένα δίκτυο μεταφοράς (</w:t>
      </w:r>
      <w:proofErr w:type="spellStart"/>
      <w:r w:rsidRPr="006E7579">
        <w:rPr>
          <w:rFonts w:cstheme="minorHAnsi"/>
        </w:rPr>
        <w:t>Transfer</w:t>
      </w:r>
      <w:proofErr w:type="spellEnd"/>
      <w:r w:rsidRPr="006E7579">
        <w:rPr>
          <w:rFonts w:cstheme="minorHAnsi"/>
        </w:rPr>
        <w:t xml:space="preserve"> </w:t>
      </w:r>
      <w:proofErr w:type="spellStart"/>
      <w:r w:rsidRPr="006E7579">
        <w:rPr>
          <w:rFonts w:cstheme="minorHAnsi"/>
        </w:rPr>
        <w:t>Network</w:t>
      </w:r>
      <w:proofErr w:type="spellEnd"/>
      <w:r w:rsidRPr="006E7579">
        <w:rPr>
          <w:rFonts w:cstheme="minorHAnsi"/>
        </w:rPr>
        <w:t xml:space="preserve">) που αφορά την Καλή Πρακτική της πόλης του </w:t>
      </w:r>
      <w:proofErr w:type="spellStart"/>
      <w:r w:rsidRPr="006E7579">
        <w:rPr>
          <w:rFonts w:cstheme="minorHAnsi"/>
        </w:rPr>
        <w:t>Udine</w:t>
      </w:r>
      <w:proofErr w:type="spellEnd"/>
      <w:r w:rsidRPr="006E7579">
        <w:rPr>
          <w:rFonts w:cstheme="minorHAnsi"/>
        </w:rPr>
        <w:t xml:space="preserve">, που χρησιμοποιεί τα «παιχνίδια» ως έναν ευέλικτο και καινοτόμο τρόπο για τη δημιουργία μιας </w:t>
      </w:r>
      <w:r w:rsidR="00C11456" w:rsidRPr="006E7579">
        <w:rPr>
          <w:rFonts w:cstheme="minorHAnsi"/>
        </w:rPr>
        <w:t>υγιούς</w:t>
      </w:r>
      <w:r w:rsidRPr="006E7579">
        <w:rPr>
          <w:rFonts w:cstheme="minorHAnsi"/>
        </w:rPr>
        <w:t xml:space="preserve"> και βιώσιμης πόλης. </w:t>
      </w:r>
    </w:p>
    <w:p w14:paraId="174011A4" w14:textId="0D6A284C" w:rsidR="002862BB" w:rsidRDefault="002862BB" w:rsidP="00CF74C9">
      <w:pPr>
        <w:jc w:val="both"/>
      </w:pPr>
      <w:r w:rsidRPr="00CF74C9">
        <w:t>Κατά την διάρκεια της συνάντησης πραγματοποιήθηκε παρουσίαση και αξιολόγηση δοκιμαστικής εφαρμογής</w:t>
      </w:r>
      <w:r w:rsidR="0093776A" w:rsidRPr="0093776A">
        <w:t>,</w:t>
      </w:r>
      <w:r w:rsidRPr="00CF74C9">
        <w:t xml:space="preserve"> η οποία αποτελεί ουσιαστικά ένα ημερολόγιο δράσεων/παιχνιδιών (καλεντάρι) για τον πολίτη και επισκέπτη της πόλης και το οποίο θα τον βοηθάει να επιλέγει την καταλληλότερη δραστηριότητα για να συμμετάσχει, κάτω από την ομπρέλα του "</w:t>
      </w:r>
      <w:proofErr w:type="spellStart"/>
      <w:r w:rsidRPr="00CF74C9">
        <w:t>Playful</w:t>
      </w:r>
      <w:proofErr w:type="spellEnd"/>
      <w:r w:rsidRPr="00CF74C9">
        <w:t xml:space="preserve"> </w:t>
      </w:r>
      <w:proofErr w:type="spellStart"/>
      <w:r w:rsidRPr="00CF74C9">
        <w:t>Paradigm</w:t>
      </w:r>
      <w:proofErr w:type="spellEnd"/>
      <w:r w:rsidRPr="00CF74C9">
        <w:t xml:space="preserve">". Η ανάγκη για την εφαρμογή είναι στην πραγματικότητα αποτέλεσμα των συναντήσεων της Τοπικής Ομάδας Δράσης, κατά τη διάρκεια των οποίων εκφράστηκε η άποψη ότι απαιτείται ένα σύγχρονο και καινοτόμο εργαλείο για τη δημιουργία ενός ημερολογίου παιχνιδιών και όλες οι δραστηριότητες / ενέργειες που πραγματοποιούνται στην πόλη να συλλέγονται και να παρουσιάζονται σε όσους ενδιαφέρονται με φιλικό αλλά και δυναμικό τρόπο προς τον χρήστη. Ο χρήστης της εφαρμογής θα μπορεί να έχει μια συνολική εικόνα όλων των εκδηλώσεων και δράσεων που λαμβάνουν χώρα στην πόλη σε καθημερινή βάση, αφού εκτός από το Δήμο θα υπάρχει η δυνατότητα σε όσους διοργανωτές δράσεων το επιθυμούν να ανεβάζουν σχετικές πληροφορίες / προσκλήσεις για τις εκδηλώσεις και τις δραστηριότητες τους. </w:t>
      </w:r>
    </w:p>
    <w:p w14:paraId="49B4F54F" w14:textId="364D99B7" w:rsidR="005014FA" w:rsidRPr="00CF74C9" w:rsidRDefault="005014FA" w:rsidP="00CF74C9">
      <w:pPr>
        <w:jc w:val="both"/>
      </w:pPr>
      <w:r>
        <w:rPr>
          <w:noProof/>
          <w:lang w:eastAsia="el-GR"/>
        </w:rPr>
        <w:drawing>
          <wp:inline distT="0" distB="0" distL="0" distR="0" wp14:anchorId="702616B9" wp14:editId="00429D7D">
            <wp:extent cx="2491740" cy="1656080"/>
            <wp:effectExtent l="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5A0ECF08" wp14:editId="05293FAD">
            <wp:extent cx="2476500" cy="1389380"/>
            <wp:effectExtent l="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43A2" w14:textId="28914BB8" w:rsidR="00103DB0" w:rsidRDefault="002862BB" w:rsidP="006E7579">
      <w:pPr>
        <w:jc w:val="both"/>
      </w:pPr>
      <w:r w:rsidRPr="00CF74C9">
        <w:t>Επιπλέον</w:t>
      </w:r>
      <w:r w:rsidR="005014FA">
        <w:t xml:space="preserve">, ο Δήμος συμμετείχε στην Τελική Εκδήλωση του έργου, η οποία </w:t>
      </w:r>
      <w:r w:rsidRPr="00CF74C9">
        <w:t>διοργανώ</w:t>
      </w:r>
      <w:r w:rsidR="005014FA">
        <w:t xml:space="preserve">θηκε </w:t>
      </w:r>
      <w:r w:rsidRPr="00CF74C9">
        <w:t xml:space="preserve">διαδικτυακά στις 20 και 21 Απριλίου 2021, και κατά την διάρκεια της οποίας </w:t>
      </w:r>
      <w:r w:rsidR="008E77E7">
        <w:t>παρουσιάστηκ</w:t>
      </w:r>
      <w:r w:rsidR="00284E93">
        <w:t xml:space="preserve">αν από τους εταίρους </w:t>
      </w:r>
      <w:r w:rsidRPr="00CF74C9">
        <w:t xml:space="preserve"> τα αποτελέσματα </w:t>
      </w:r>
      <w:r w:rsidR="005014FA">
        <w:t xml:space="preserve">της μεταφοράς της Καλής Πρακτικής του </w:t>
      </w:r>
      <w:proofErr w:type="spellStart"/>
      <w:r w:rsidR="005014FA">
        <w:t>Ούντινε</w:t>
      </w:r>
      <w:proofErr w:type="spellEnd"/>
      <w:r w:rsidR="005014FA">
        <w:t xml:space="preserve"> </w:t>
      </w:r>
      <w:r w:rsidRPr="00CF74C9">
        <w:t>ενώ εκπρόσωποι διεθνών οργανισμών (</w:t>
      </w:r>
      <w:proofErr w:type="spellStart"/>
      <w:r w:rsidRPr="00CF74C9">
        <w:t>LegoFoundation</w:t>
      </w:r>
      <w:proofErr w:type="spellEnd"/>
      <w:r w:rsidRPr="00CF74C9">
        <w:t>, UN </w:t>
      </w:r>
      <w:proofErr w:type="spellStart"/>
      <w:r w:rsidRPr="00CF74C9">
        <w:t>Habitat</w:t>
      </w:r>
      <w:proofErr w:type="spellEnd"/>
      <w:r w:rsidRPr="00CF74C9">
        <w:t>, </w:t>
      </w:r>
      <w:proofErr w:type="spellStart"/>
      <w:r w:rsidRPr="00CF74C9">
        <w:t>Play</w:t>
      </w:r>
      <w:proofErr w:type="spellEnd"/>
      <w:r w:rsidRPr="00CF74C9">
        <w:t> </w:t>
      </w:r>
      <w:proofErr w:type="spellStart"/>
      <w:r w:rsidRPr="00CF74C9">
        <w:t>Scotland</w:t>
      </w:r>
      <w:proofErr w:type="spellEnd"/>
      <w:r w:rsidRPr="00CF74C9">
        <w:t> </w:t>
      </w:r>
      <w:proofErr w:type="spellStart"/>
      <w:r w:rsidRPr="00CF74C9">
        <w:t>κλπ</w:t>
      </w:r>
      <w:proofErr w:type="spellEnd"/>
      <w:r w:rsidRPr="00CF74C9">
        <w:t xml:space="preserve">) </w:t>
      </w:r>
      <w:r w:rsidR="005014FA" w:rsidRPr="00CF74C9">
        <w:t>παρουσίασ</w:t>
      </w:r>
      <w:r w:rsidR="005014FA">
        <w:t>αν</w:t>
      </w:r>
      <w:r w:rsidRPr="00CF74C9">
        <w:t xml:space="preserve"> τις δράσεις τους σχετικά με τον σχεδιασμό και υλοποίηση πρωτοβουλιών</w:t>
      </w:r>
      <w:r w:rsidR="00284E93">
        <w:t xml:space="preserve"> με τη</w:t>
      </w:r>
      <w:r w:rsidR="00393BCF">
        <w:t xml:space="preserve"> χρήση παιγνίων</w:t>
      </w:r>
      <w:r w:rsidRPr="00CF74C9">
        <w:t xml:space="preserve"> που έχουν ως στόχο την βιώσιμη αστική ανάπτυξη και την άρση των ανισοτήτων. </w:t>
      </w:r>
    </w:p>
    <w:p w14:paraId="3B5F47A2" w14:textId="24E757CF" w:rsidR="005014FA" w:rsidRPr="005014FA" w:rsidRDefault="005014FA" w:rsidP="006E7579">
      <w:pPr>
        <w:jc w:val="both"/>
        <w:rPr>
          <w:rFonts w:cstheme="minorHAnsi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785CCB46" wp14:editId="0ADD7D0A">
            <wp:extent cx="2537810" cy="142748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479" cy="143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drawing>
          <wp:inline distT="0" distB="0" distL="0" distR="0" wp14:anchorId="5A206189" wp14:editId="40E9AF2A">
            <wp:extent cx="2700374" cy="15189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986" cy="15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44EC02" w14:textId="788371D8" w:rsidR="00CF74C9" w:rsidRPr="00CF74C9" w:rsidRDefault="00CF74C9" w:rsidP="00CF74C9">
      <w:pPr>
        <w:autoSpaceDE w:val="0"/>
        <w:autoSpaceDN w:val="0"/>
        <w:adjustRightInd w:val="0"/>
        <w:spacing w:after="0" w:line="240" w:lineRule="auto"/>
        <w:jc w:val="both"/>
      </w:pPr>
      <w:r w:rsidRPr="00CF74C9">
        <w:t xml:space="preserve">Περισσότερα για το ευρωπαϊκό πρόγραμμα που υλοποιεί ο Δήμος Λαρισαίων μπορείτε να δείτε αναλυτικά στην ιστοσελίδα </w:t>
      </w:r>
      <w:hyperlink r:id="rId11" w:history="1">
        <w:r w:rsidRPr="00CF74C9">
          <w:rPr>
            <w:rStyle w:val="-"/>
            <w:color w:val="1155CC"/>
          </w:rPr>
          <w:t>www.larissa-dimos.gr/el/urbact-iii-playful-paradigm</w:t>
        </w:r>
      </w:hyperlink>
      <w:r w:rsidRPr="00CF74C9">
        <w:t xml:space="preserve"> </w:t>
      </w:r>
    </w:p>
    <w:p w14:paraId="7FEF5888" w14:textId="77777777" w:rsidR="00CF74C9" w:rsidRDefault="00CF74C9" w:rsidP="00CF74C9">
      <w:pPr>
        <w:autoSpaceDE w:val="0"/>
        <w:autoSpaceDN w:val="0"/>
        <w:adjustRightInd w:val="0"/>
        <w:spacing w:after="0" w:line="240" w:lineRule="auto"/>
        <w:jc w:val="both"/>
        <w:rPr>
          <w:rFonts w:ascii="TT2Do00" w:hAnsi="TT2Do00" w:cs="TT2Do00"/>
          <w:sz w:val="19"/>
          <w:szCs w:val="19"/>
        </w:rPr>
      </w:pPr>
    </w:p>
    <w:p w14:paraId="19F51D25" w14:textId="1880686C" w:rsidR="00CF74C9" w:rsidRPr="00CF74C9" w:rsidRDefault="00CF74C9" w:rsidP="00CF74C9">
      <w:pPr>
        <w:jc w:val="both"/>
      </w:pPr>
      <w:r w:rsidRPr="00CF74C9">
        <w:t>Για οποιαδήποτε πληροφορία μπορείτε να επικοινων</w:t>
      </w:r>
      <w:r w:rsidR="00393BCF">
        <w:t>είτε</w:t>
      </w:r>
      <w:r w:rsidRPr="00CF74C9">
        <w:t xml:space="preserve"> με το Γραφείο Ευρωπαϊκών Προγραμμάτων του Δήμου Λαρισαίων </w:t>
      </w:r>
      <w:proofErr w:type="spellStart"/>
      <w:r w:rsidRPr="00CF74C9">
        <w:t>τηλ</w:t>
      </w:r>
      <w:proofErr w:type="spellEnd"/>
      <w:r w:rsidRPr="00CF74C9">
        <w:t xml:space="preserve"> 2413-500237 και email: </w:t>
      </w:r>
      <w:r w:rsidRPr="00CF74C9">
        <w:rPr>
          <w:rStyle w:val="-"/>
          <w:color w:val="1155CC"/>
        </w:rPr>
        <w:t>euprojects@larissa.gov.gr</w:t>
      </w:r>
      <w:r w:rsidRPr="00CF74C9">
        <w:t xml:space="preserve"> (Ευαγγελία </w:t>
      </w:r>
      <w:proofErr w:type="spellStart"/>
      <w:r w:rsidRPr="00CF74C9">
        <w:t>Γκουντρουμπή</w:t>
      </w:r>
      <w:proofErr w:type="spellEnd"/>
      <w:r w:rsidR="00393BCF">
        <w:t>,</w:t>
      </w:r>
      <w:r w:rsidRPr="00CF74C9">
        <w:t xml:space="preserve"> Μαρία </w:t>
      </w:r>
      <w:proofErr w:type="spellStart"/>
      <w:r w:rsidRPr="00CF74C9">
        <w:t>Νικολαϊδου</w:t>
      </w:r>
      <w:proofErr w:type="spellEnd"/>
      <w:r w:rsidR="00393BCF">
        <w:t>,</w:t>
      </w:r>
      <w:r w:rsidRPr="00CF74C9">
        <w:t xml:space="preserve"> </w:t>
      </w:r>
      <w:proofErr w:type="spellStart"/>
      <w:r w:rsidRPr="00CF74C9">
        <w:t>Μαρήλια</w:t>
      </w:r>
      <w:proofErr w:type="spellEnd"/>
      <w:r w:rsidRPr="00CF74C9">
        <w:t xml:space="preserve"> </w:t>
      </w:r>
      <w:proofErr w:type="spellStart"/>
      <w:r w:rsidRPr="00CF74C9">
        <w:t>Λέλλη</w:t>
      </w:r>
      <w:proofErr w:type="spellEnd"/>
      <w:r w:rsidRPr="00CF74C9">
        <w:t>)</w:t>
      </w:r>
    </w:p>
    <w:p w14:paraId="50DE6838" w14:textId="2854A30E" w:rsidR="00C11456" w:rsidRDefault="00C11456" w:rsidP="00CF74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2002AF9" w14:textId="28665B44" w:rsidR="00CF74C9" w:rsidRDefault="00CF74C9" w:rsidP="00CF74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D899F1" w14:textId="1336CDDF" w:rsidR="00CF74C9" w:rsidRDefault="00CF74C9" w:rsidP="00CF74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84B28A" w14:textId="65C8146A" w:rsidR="00CF74C9" w:rsidRDefault="00CF74C9" w:rsidP="00CF74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C5FF10B" w14:textId="24E96221" w:rsidR="00CF74C9" w:rsidRPr="006E7579" w:rsidRDefault="00CF74C9" w:rsidP="00CF74C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CF74C9" w:rsidRPr="006E7579" w:rsidSect="004131A3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220F5" w14:textId="77777777" w:rsidR="006B3F7A" w:rsidRDefault="006B3F7A" w:rsidP="00897FA1">
      <w:pPr>
        <w:spacing w:after="0" w:line="240" w:lineRule="auto"/>
      </w:pPr>
      <w:r>
        <w:separator/>
      </w:r>
    </w:p>
  </w:endnote>
  <w:endnote w:type="continuationSeparator" w:id="0">
    <w:p w14:paraId="74ED5DCF" w14:textId="77777777" w:rsidR="006B3F7A" w:rsidRDefault="006B3F7A" w:rsidP="0089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2Do00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86FAA" w14:textId="77777777" w:rsidR="006B3F7A" w:rsidRDefault="006B3F7A" w:rsidP="00897FA1">
      <w:pPr>
        <w:spacing w:after="0" w:line="240" w:lineRule="auto"/>
      </w:pPr>
      <w:r>
        <w:separator/>
      </w:r>
    </w:p>
  </w:footnote>
  <w:footnote w:type="continuationSeparator" w:id="0">
    <w:p w14:paraId="17F3655E" w14:textId="77777777" w:rsidR="006B3F7A" w:rsidRDefault="006B3F7A" w:rsidP="00897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192EC" w14:textId="7DC91309" w:rsidR="00897FA1" w:rsidRDefault="00897FA1" w:rsidP="00897FA1">
    <w:pPr>
      <w:pStyle w:val="a4"/>
      <w:tabs>
        <w:tab w:val="clear" w:pos="4153"/>
        <w:tab w:val="clear" w:pos="8306"/>
        <w:tab w:val="center" w:pos="6979"/>
        <w:tab w:val="left" w:pos="7445"/>
        <w:tab w:val="left" w:pos="11535"/>
        <w:tab w:val="right" w:pos="13958"/>
      </w:tabs>
    </w:pPr>
    <w:r w:rsidRPr="00DA0C05">
      <w:rPr>
        <w:noProof/>
        <w:lang w:eastAsia="el-GR"/>
      </w:rPr>
      <w:drawing>
        <wp:inline distT="0" distB="0" distL="0" distR="0" wp14:anchorId="78A9037B" wp14:editId="06F78358">
          <wp:extent cx="671614" cy="622570"/>
          <wp:effectExtent l="19050" t="0" r="0" b="0"/>
          <wp:docPr id="3" name="Εικόνα 1" descr="C:\Users\user\Downloads\Larissa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- Εικόνα" descr="C:\Users\user\Downloads\Larissa-logo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33" cy="62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A1114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55D8F408" wp14:editId="2FC398C9">
          <wp:simplePos x="0" y="0"/>
          <wp:positionH relativeFrom="column">
            <wp:posOffset>-57150</wp:posOffset>
          </wp:positionH>
          <wp:positionV relativeFrom="paragraph">
            <wp:posOffset>9342120</wp:posOffset>
          </wp:positionV>
          <wp:extent cx="1541145" cy="528320"/>
          <wp:effectExtent l="0" t="0" r="1905" b="5080"/>
          <wp:wrapNone/>
          <wp:docPr id="224" name="Picture 249" descr="C:\Users\Max\Downloads\Logo-URBACT-CMJN-ssBase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x\Downloads\Logo-URBACT-CMJN-ssBaseli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14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27341">
      <w:rPr>
        <w:noProof/>
        <w:lang w:eastAsia="el-GR"/>
      </w:rPr>
      <w:drawing>
        <wp:inline distT="0" distB="0" distL="0" distR="0" wp14:anchorId="232B90B6" wp14:editId="595B4924">
          <wp:extent cx="3307810" cy="420188"/>
          <wp:effectExtent l="19050" t="0" r="6890" b="0"/>
          <wp:docPr id="9" name="Εικόνα 4" descr="C:\Users\User\Desktop\αρχείο λήψης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αρχείο λήψης (1)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556" cy="420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A1114"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0BD5254A" wp14:editId="25EC2D11">
          <wp:simplePos x="0" y="0"/>
          <wp:positionH relativeFrom="column">
            <wp:posOffset>95250</wp:posOffset>
          </wp:positionH>
          <wp:positionV relativeFrom="paragraph">
            <wp:posOffset>9494520</wp:posOffset>
          </wp:positionV>
          <wp:extent cx="1541145" cy="528320"/>
          <wp:effectExtent l="0" t="0" r="1905" b="5080"/>
          <wp:wrapNone/>
          <wp:docPr id="5" name="Picture 249" descr="C:\Users\Max\Downloads\Logo-URBACT-CMJN-ssBase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x\Downloads\Logo-URBACT-CMJN-ssBaseli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14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inline distT="0" distB="0" distL="0" distR="0" wp14:anchorId="3BC51156" wp14:editId="1236EA3C">
          <wp:extent cx="1060720" cy="431343"/>
          <wp:effectExtent l="19050" t="0" r="6080" b="0"/>
          <wp:docPr id="12" name="Εικόνα 4" descr="C:\Users\User\Desktop\LOGO PLAYFUL PARADIGM DEFINITIVO_taglin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LOGO PLAYFUL PARADIGM DEFINITIVO_tagline_BI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267" cy="436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042E2076" w14:textId="77777777" w:rsidR="00897FA1" w:rsidRDefault="00897FA1">
    <w:pPr>
      <w:pStyle w:val="a4"/>
    </w:pPr>
  </w:p>
  <w:p w14:paraId="789FEF3C" w14:textId="77777777" w:rsidR="00897FA1" w:rsidRDefault="00897FA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C4D49"/>
    <w:multiLevelType w:val="hybridMultilevel"/>
    <w:tmpl w:val="5BA2C1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B0"/>
    <w:rsid w:val="00103DB0"/>
    <w:rsid w:val="002010F7"/>
    <w:rsid w:val="00245560"/>
    <w:rsid w:val="00284E93"/>
    <w:rsid w:val="002862BB"/>
    <w:rsid w:val="0033602F"/>
    <w:rsid w:val="00346DC8"/>
    <w:rsid w:val="00393BCF"/>
    <w:rsid w:val="004131A3"/>
    <w:rsid w:val="004704AC"/>
    <w:rsid w:val="005014FA"/>
    <w:rsid w:val="00551384"/>
    <w:rsid w:val="005551A2"/>
    <w:rsid w:val="006B3F7A"/>
    <w:rsid w:val="006E7579"/>
    <w:rsid w:val="00897FA1"/>
    <w:rsid w:val="008E77E7"/>
    <w:rsid w:val="0093776A"/>
    <w:rsid w:val="00B734E0"/>
    <w:rsid w:val="00C11456"/>
    <w:rsid w:val="00CA7965"/>
    <w:rsid w:val="00CF74C9"/>
    <w:rsid w:val="00D43C40"/>
    <w:rsid w:val="00E805E2"/>
    <w:rsid w:val="00ED6A58"/>
    <w:rsid w:val="00EF29BB"/>
    <w:rsid w:val="00EF37BD"/>
    <w:rsid w:val="00F601FD"/>
    <w:rsid w:val="00FF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BAC25"/>
  <w15:docId w15:val="{42B39694-1C33-4059-8BC8-B0D8F5DF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C1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1145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97F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897FA1"/>
  </w:style>
  <w:style w:type="paragraph" w:styleId="a5">
    <w:name w:val="footer"/>
    <w:basedOn w:val="a"/>
    <w:link w:val="Char1"/>
    <w:uiPriority w:val="99"/>
    <w:unhideWhenUsed/>
    <w:rsid w:val="00897F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97FA1"/>
  </w:style>
  <w:style w:type="character" w:customStyle="1" w:styleId="yiv6239649373apple-converted-space">
    <w:name w:val="yiv6239649373apple-converted-space"/>
    <w:basedOn w:val="a0"/>
    <w:rsid w:val="002862BB"/>
  </w:style>
  <w:style w:type="character" w:styleId="-">
    <w:name w:val="Hyperlink"/>
    <w:basedOn w:val="a0"/>
    <w:uiPriority w:val="99"/>
    <w:unhideWhenUsed/>
    <w:rsid w:val="002862B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4C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014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3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rissa-dimos.gr/el/urbact-iii-playful-paradig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407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Hewlett-Packard Company</cp:lastModifiedBy>
  <cp:revision>2</cp:revision>
  <cp:lastPrinted>2019-10-21T06:48:00Z</cp:lastPrinted>
  <dcterms:created xsi:type="dcterms:W3CDTF">2021-04-28T07:22:00Z</dcterms:created>
  <dcterms:modified xsi:type="dcterms:W3CDTF">2021-04-28T07:22:00Z</dcterms:modified>
</cp:coreProperties>
</file>